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79" w:rsidRDefault="00913D79">
      <w:pPr>
        <w:rPr>
          <w:sz w:val="36"/>
          <w:szCs w:val="36"/>
        </w:rPr>
      </w:pPr>
      <w:r>
        <w:rPr>
          <w:sz w:val="36"/>
          <w:szCs w:val="36"/>
        </w:rPr>
        <w:t>Καλό Πάσχα συντροφιά με τη …ΓΛΩΣΣΑ!</w:t>
      </w:r>
    </w:p>
    <w:p w:rsidR="00913D79" w:rsidRPr="00913D79" w:rsidRDefault="00913D79" w:rsidP="00913D79">
      <w:pPr>
        <w:pStyle w:val="a3"/>
        <w:numPr>
          <w:ilvl w:val="0"/>
          <w:numId w:val="2"/>
        </w:numPr>
        <w:rPr>
          <w:sz w:val="36"/>
          <w:szCs w:val="36"/>
        </w:rPr>
      </w:pPr>
      <w:r>
        <w:rPr>
          <w:sz w:val="32"/>
          <w:szCs w:val="32"/>
        </w:rPr>
        <w:t>Φτιάξε φράσεις όπως το παράδειγμα</w:t>
      </w:r>
      <w:r w:rsidRPr="00913D79">
        <w:rPr>
          <w:sz w:val="32"/>
          <w:szCs w:val="32"/>
        </w:rPr>
        <w:t>:</w:t>
      </w:r>
    </w:p>
    <w:p w:rsidR="00913D79" w:rsidRPr="00913D79" w:rsidRDefault="00913D79" w:rsidP="00913D79">
      <w:pPr>
        <w:pStyle w:val="a3"/>
        <w:ind w:left="780"/>
        <w:rPr>
          <w:sz w:val="32"/>
          <w:szCs w:val="32"/>
        </w:rPr>
      </w:pPr>
      <w:r>
        <w:rPr>
          <w:sz w:val="32"/>
          <w:szCs w:val="32"/>
        </w:rPr>
        <w:t>ο σπόρος –το βαμβάκι</w:t>
      </w:r>
      <w:r w:rsidRPr="00913D79">
        <w:rPr>
          <w:sz w:val="32"/>
          <w:szCs w:val="32"/>
        </w:rPr>
        <w:t xml:space="preserve"> </w:t>
      </w:r>
    </w:p>
    <w:p w:rsidR="00913D79" w:rsidRDefault="00913D79" w:rsidP="00913D79">
      <w:pPr>
        <w:pStyle w:val="a3"/>
        <w:ind w:left="780"/>
        <w:rPr>
          <w:sz w:val="32"/>
          <w:szCs w:val="32"/>
        </w:rPr>
      </w:pPr>
      <w:r>
        <w:rPr>
          <w:sz w:val="32"/>
          <w:szCs w:val="32"/>
        </w:rPr>
        <w:t>ο σπόρος του βαμβακιού, οι σπόροι των βαμβακιών</w:t>
      </w:r>
    </w:p>
    <w:p w:rsidR="00913D79" w:rsidRDefault="00913D79" w:rsidP="00913D79">
      <w:pPr>
        <w:pStyle w:val="a3"/>
        <w:ind w:left="780"/>
        <w:rPr>
          <w:sz w:val="32"/>
          <w:szCs w:val="32"/>
        </w:rPr>
      </w:pPr>
    </w:p>
    <w:p w:rsidR="006F0BD2" w:rsidRDefault="006F0BD2" w:rsidP="00913D79">
      <w:pPr>
        <w:pStyle w:val="a3"/>
        <w:ind w:left="780"/>
        <w:rPr>
          <w:sz w:val="32"/>
          <w:szCs w:val="32"/>
        </w:rPr>
      </w:pPr>
      <w:r>
        <w:rPr>
          <w:sz w:val="32"/>
          <w:szCs w:val="32"/>
        </w:rPr>
        <w:t>η μυρωδιά-ο καφές</w:t>
      </w:r>
    </w:p>
    <w:p w:rsidR="006F0BD2" w:rsidRDefault="006F0BD2" w:rsidP="00913D79">
      <w:pPr>
        <w:pStyle w:val="a3"/>
        <w:ind w:left="780"/>
        <w:rPr>
          <w:sz w:val="32"/>
          <w:szCs w:val="32"/>
        </w:rPr>
      </w:pPr>
    </w:p>
    <w:p w:rsidR="006F0BD2" w:rsidRDefault="006F0BD2" w:rsidP="00913D79">
      <w:pPr>
        <w:pStyle w:val="a3"/>
        <w:ind w:left="780"/>
        <w:rPr>
          <w:sz w:val="32"/>
          <w:szCs w:val="32"/>
        </w:rPr>
      </w:pPr>
      <w:r>
        <w:rPr>
          <w:sz w:val="32"/>
          <w:szCs w:val="32"/>
        </w:rPr>
        <w:t>το γεγονός-η ημέρα</w:t>
      </w:r>
    </w:p>
    <w:p w:rsidR="006F0BD2" w:rsidRDefault="006F0BD2" w:rsidP="00913D79">
      <w:pPr>
        <w:pStyle w:val="a3"/>
        <w:ind w:left="780"/>
        <w:rPr>
          <w:sz w:val="32"/>
          <w:szCs w:val="32"/>
        </w:rPr>
      </w:pPr>
    </w:p>
    <w:p w:rsidR="006F0BD2" w:rsidRDefault="006F0BD2" w:rsidP="00913D79">
      <w:pPr>
        <w:pStyle w:val="a3"/>
        <w:ind w:left="780"/>
        <w:rPr>
          <w:sz w:val="32"/>
          <w:szCs w:val="32"/>
        </w:rPr>
      </w:pPr>
      <w:r>
        <w:rPr>
          <w:sz w:val="32"/>
          <w:szCs w:val="32"/>
        </w:rPr>
        <w:t>το άρωμα-το άνθος</w:t>
      </w:r>
    </w:p>
    <w:p w:rsidR="006F0BD2" w:rsidRDefault="006F0BD2" w:rsidP="00913D79">
      <w:pPr>
        <w:pStyle w:val="a3"/>
        <w:ind w:left="780"/>
        <w:rPr>
          <w:sz w:val="32"/>
          <w:szCs w:val="32"/>
        </w:rPr>
      </w:pPr>
    </w:p>
    <w:p w:rsidR="006F0BD2" w:rsidRDefault="006F0BD2" w:rsidP="00913D79">
      <w:pPr>
        <w:pStyle w:val="a3"/>
        <w:ind w:left="780"/>
        <w:rPr>
          <w:sz w:val="32"/>
          <w:szCs w:val="32"/>
        </w:rPr>
      </w:pPr>
      <w:r>
        <w:rPr>
          <w:sz w:val="32"/>
          <w:szCs w:val="32"/>
        </w:rPr>
        <w:t>το πότισμα-ο κήπος</w:t>
      </w:r>
    </w:p>
    <w:p w:rsidR="006F0BD2" w:rsidRDefault="006F0BD2" w:rsidP="00913D79">
      <w:pPr>
        <w:pStyle w:val="a3"/>
        <w:ind w:left="780"/>
        <w:rPr>
          <w:sz w:val="32"/>
          <w:szCs w:val="32"/>
        </w:rPr>
      </w:pPr>
    </w:p>
    <w:p w:rsidR="006F0BD2" w:rsidRDefault="006F0BD2" w:rsidP="00913D79">
      <w:pPr>
        <w:pStyle w:val="a3"/>
        <w:ind w:left="780"/>
        <w:rPr>
          <w:sz w:val="32"/>
          <w:szCs w:val="32"/>
        </w:rPr>
      </w:pPr>
      <w:r>
        <w:rPr>
          <w:sz w:val="32"/>
          <w:szCs w:val="32"/>
        </w:rPr>
        <w:t>η κορυφή-το όρος</w:t>
      </w:r>
    </w:p>
    <w:p w:rsidR="006F0BD2" w:rsidRDefault="006F0BD2" w:rsidP="00913D79">
      <w:pPr>
        <w:pStyle w:val="a3"/>
        <w:ind w:left="780"/>
        <w:rPr>
          <w:sz w:val="32"/>
          <w:szCs w:val="32"/>
        </w:rPr>
      </w:pPr>
    </w:p>
    <w:p w:rsidR="006F0BD2" w:rsidRDefault="006F0BD2" w:rsidP="00913D79">
      <w:pPr>
        <w:pStyle w:val="a3"/>
        <w:ind w:left="780"/>
        <w:rPr>
          <w:sz w:val="32"/>
          <w:szCs w:val="32"/>
        </w:rPr>
      </w:pPr>
      <w:r>
        <w:rPr>
          <w:sz w:val="32"/>
          <w:szCs w:val="32"/>
        </w:rPr>
        <w:t>το λάθος-η άσκηση</w:t>
      </w:r>
    </w:p>
    <w:p w:rsidR="006F0BD2" w:rsidRDefault="006F0BD2" w:rsidP="00913D79">
      <w:pPr>
        <w:pStyle w:val="a3"/>
        <w:ind w:left="780"/>
        <w:rPr>
          <w:sz w:val="32"/>
          <w:szCs w:val="32"/>
        </w:rPr>
      </w:pPr>
    </w:p>
    <w:p w:rsidR="006F0BD2" w:rsidRDefault="006F0BD2" w:rsidP="00913D79">
      <w:pPr>
        <w:pStyle w:val="a3"/>
        <w:ind w:left="780"/>
        <w:rPr>
          <w:sz w:val="32"/>
          <w:szCs w:val="32"/>
        </w:rPr>
      </w:pPr>
    </w:p>
    <w:p w:rsidR="006F0BD2" w:rsidRDefault="006F0BD2" w:rsidP="006F0BD2">
      <w:pPr>
        <w:pStyle w:val="a3"/>
        <w:numPr>
          <w:ilvl w:val="0"/>
          <w:numId w:val="2"/>
        </w:numPr>
        <w:rPr>
          <w:sz w:val="32"/>
          <w:szCs w:val="32"/>
        </w:rPr>
      </w:pPr>
      <w:r>
        <w:rPr>
          <w:sz w:val="32"/>
          <w:szCs w:val="32"/>
        </w:rPr>
        <w:t>Να γίνει συντακτική ανάλυση</w:t>
      </w:r>
      <w:r>
        <w:rPr>
          <w:sz w:val="32"/>
          <w:szCs w:val="32"/>
          <w:lang w:val="en-US"/>
        </w:rPr>
        <w:t>:</w:t>
      </w:r>
    </w:p>
    <w:p w:rsidR="006F0BD2" w:rsidRDefault="006F0BD2" w:rsidP="006F0BD2">
      <w:pPr>
        <w:pStyle w:val="a3"/>
        <w:ind w:left="2160"/>
        <w:rPr>
          <w:sz w:val="32"/>
          <w:szCs w:val="32"/>
        </w:rPr>
      </w:pPr>
      <w:r>
        <w:rPr>
          <w:sz w:val="32"/>
          <w:szCs w:val="32"/>
        </w:rPr>
        <w:t>Υ</w:t>
      </w:r>
      <w:r>
        <w:rPr>
          <w:sz w:val="32"/>
          <w:szCs w:val="32"/>
        </w:rPr>
        <w:tab/>
        <w:t>Ρ</w:t>
      </w:r>
      <w:r>
        <w:rPr>
          <w:sz w:val="32"/>
          <w:szCs w:val="32"/>
        </w:rPr>
        <w:tab/>
        <w:t>Κ</w:t>
      </w:r>
    </w:p>
    <w:p w:rsidR="006F0BD2" w:rsidRDefault="006F0BD2" w:rsidP="006F0BD2">
      <w:pPr>
        <w:pStyle w:val="a3"/>
        <w:ind w:left="1500"/>
        <w:rPr>
          <w:sz w:val="32"/>
          <w:szCs w:val="32"/>
        </w:rPr>
      </w:pPr>
      <w:r>
        <w:rPr>
          <w:sz w:val="32"/>
          <w:szCs w:val="32"/>
        </w:rPr>
        <w:t>Το Πάσχα είναι γιορτή.</w:t>
      </w:r>
    </w:p>
    <w:p w:rsidR="006F0BD2" w:rsidRDefault="006F0BD2" w:rsidP="006F0BD2">
      <w:pPr>
        <w:pStyle w:val="a3"/>
        <w:ind w:left="1500"/>
        <w:rPr>
          <w:sz w:val="32"/>
          <w:szCs w:val="32"/>
        </w:rPr>
      </w:pPr>
    </w:p>
    <w:p w:rsidR="006F0BD2" w:rsidRDefault="006F0BD2" w:rsidP="006F0BD2">
      <w:pPr>
        <w:pStyle w:val="a3"/>
        <w:ind w:left="1500"/>
        <w:rPr>
          <w:sz w:val="32"/>
          <w:szCs w:val="32"/>
        </w:rPr>
      </w:pPr>
      <w:r>
        <w:rPr>
          <w:sz w:val="32"/>
          <w:szCs w:val="32"/>
        </w:rPr>
        <w:t>Ο Ιούδας πρόδωσε τον Ιησού.</w:t>
      </w:r>
    </w:p>
    <w:p w:rsidR="006F0BD2" w:rsidRDefault="006F0BD2" w:rsidP="006F0BD2">
      <w:pPr>
        <w:pStyle w:val="a3"/>
        <w:ind w:left="1500"/>
        <w:rPr>
          <w:sz w:val="32"/>
          <w:szCs w:val="32"/>
        </w:rPr>
      </w:pPr>
    </w:p>
    <w:p w:rsidR="006F0BD2" w:rsidRDefault="00451C59" w:rsidP="006F0BD2">
      <w:pPr>
        <w:pStyle w:val="a3"/>
        <w:ind w:left="1500"/>
        <w:rPr>
          <w:sz w:val="32"/>
          <w:szCs w:val="32"/>
        </w:rPr>
      </w:pPr>
      <w:r>
        <w:rPr>
          <w:sz w:val="32"/>
          <w:szCs w:val="32"/>
        </w:rPr>
        <w:t xml:space="preserve"> </w:t>
      </w:r>
      <w:r w:rsidR="006F0BD2">
        <w:rPr>
          <w:sz w:val="32"/>
          <w:szCs w:val="32"/>
        </w:rPr>
        <w:t>Η Μαρίνα και ο Νίκος θα βάψουν αυγά</w:t>
      </w:r>
      <w:r>
        <w:rPr>
          <w:sz w:val="32"/>
          <w:szCs w:val="32"/>
        </w:rPr>
        <w:t>.</w:t>
      </w:r>
    </w:p>
    <w:p w:rsidR="00451C59" w:rsidRDefault="00451C59" w:rsidP="006F0BD2">
      <w:pPr>
        <w:pStyle w:val="a3"/>
        <w:ind w:left="1500"/>
        <w:rPr>
          <w:sz w:val="32"/>
          <w:szCs w:val="32"/>
        </w:rPr>
      </w:pPr>
    </w:p>
    <w:p w:rsidR="00451C59" w:rsidRDefault="00451C59" w:rsidP="006F0BD2">
      <w:pPr>
        <w:pStyle w:val="a3"/>
        <w:ind w:left="1500"/>
        <w:rPr>
          <w:sz w:val="32"/>
          <w:szCs w:val="32"/>
        </w:rPr>
      </w:pPr>
      <w:r>
        <w:rPr>
          <w:sz w:val="32"/>
          <w:szCs w:val="32"/>
        </w:rPr>
        <w:t>Η Λίνα θα φτιάξει κουλουράκια και τσουρέκια.</w:t>
      </w:r>
    </w:p>
    <w:p w:rsidR="00451C59" w:rsidRDefault="00451C59" w:rsidP="006F0BD2">
      <w:pPr>
        <w:pStyle w:val="a3"/>
        <w:ind w:left="1500"/>
        <w:rPr>
          <w:sz w:val="32"/>
          <w:szCs w:val="32"/>
        </w:rPr>
      </w:pPr>
    </w:p>
    <w:p w:rsidR="00451C59" w:rsidRDefault="00451C59" w:rsidP="006F0BD2">
      <w:pPr>
        <w:pStyle w:val="a3"/>
        <w:ind w:left="1500"/>
        <w:rPr>
          <w:sz w:val="32"/>
          <w:szCs w:val="32"/>
        </w:rPr>
      </w:pPr>
      <w:r>
        <w:rPr>
          <w:sz w:val="32"/>
          <w:szCs w:val="32"/>
        </w:rPr>
        <w:t>Ο Δήμος και ο Ανδρέας θα ψήσουν αρνί και κοκορέτσι.</w:t>
      </w:r>
    </w:p>
    <w:p w:rsidR="00451C59" w:rsidRDefault="00451C59" w:rsidP="006F0BD2">
      <w:pPr>
        <w:pStyle w:val="a3"/>
        <w:ind w:left="1500"/>
        <w:rPr>
          <w:sz w:val="32"/>
          <w:szCs w:val="32"/>
        </w:rPr>
      </w:pPr>
    </w:p>
    <w:p w:rsidR="00451C59" w:rsidRPr="00451C59" w:rsidRDefault="00451C59" w:rsidP="00451C59">
      <w:pPr>
        <w:pStyle w:val="a3"/>
        <w:numPr>
          <w:ilvl w:val="0"/>
          <w:numId w:val="2"/>
        </w:numPr>
        <w:rPr>
          <w:sz w:val="32"/>
          <w:szCs w:val="32"/>
        </w:rPr>
      </w:pPr>
      <w:r>
        <w:rPr>
          <w:sz w:val="32"/>
          <w:szCs w:val="32"/>
        </w:rPr>
        <w:t>Να κάνεις τις Απλές προτάσεις Επαυξημένες</w:t>
      </w:r>
      <w:r w:rsidRPr="00451C59">
        <w:rPr>
          <w:sz w:val="32"/>
          <w:szCs w:val="32"/>
        </w:rPr>
        <w:t>:</w:t>
      </w:r>
    </w:p>
    <w:p w:rsidR="00451C59" w:rsidRDefault="00451C59" w:rsidP="00451C59">
      <w:pPr>
        <w:pStyle w:val="a3"/>
        <w:numPr>
          <w:ilvl w:val="0"/>
          <w:numId w:val="3"/>
        </w:numPr>
        <w:rPr>
          <w:sz w:val="32"/>
          <w:szCs w:val="32"/>
        </w:rPr>
      </w:pPr>
      <w:r>
        <w:rPr>
          <w:sz w:val="32"/>
          <w:szCs w:val="32"/>
        </w:rPr>
        <w:t>Αγόρασα λαμπάδα.</w:t>
      </w:r>
    </w:p>
    <w:p w:rsidR="00451C59" w:rsidRDefault="00451C59" w:rsidP="00451C59">
      <w:pPr>
        <w:pStyle w:val="a3"/>
        <w:ind w:left="2220"/>
        <w:rPr>
          <w:sz w:val="32"/>
          <w:szCs w:val="32"/>
        </w:rPr>
      </w:pPr>
    </w:p>
    <w:p w:rsidR="00451C59" w:rsidRDefault="00451C59" w:rsidP="00451C59">
      <w:pPr>
        <w:pStyle w:val="a3"/>
        <w:numPr>
          <w:ilvl w:val="0"/>
          <w:numId w:val="3"/>
        </w:numPr>
        <w:rPr>
          <w:sz w:val="32"/>
          <w:szCs w:val="32"/>
        </w:rPr>
      </w:pPr>
      <w:r>
        <w:rPr>
          <w:sz w:val="32"/>
          <w:szCs w:val="32"/>
        </w:rPr>
        <w:t>Οι καμπάνες χτυπούν.</w:t>
      </w:r>
    </w:p>
    <w:p w:rsidR="00451C59" w:rsidRPr="00451C59" w:rsidRDefault="00451C59" w:rsidP="00451C59">
      <w:pPr>
        <w:pStyle w:val="a3"/>
        <w:rPr>
          <w:sz w:val="32"/>
          <w:szCs w:val="32"/>
        </w:rPr>
      </w:pPr>
    </w:p>
    <w:p w:rsidR="00451C59" w:rsidRDefault="00451C59" w:rsidP="00451C59">
      <w:pPr>
        <w:pStyle w:val="a3"/>
        <w:numPr>
          <w:ilvl w:val="0"/>
          <w:numId w:val="3"/>
        </w:numPr>
        <w:rPr>
          <w:sz w:val="32"/>
          <w:szCs w:val="32"/>
        </w:rPr>
      </w:pPr>
      <w:r>
        <w:rPr>
          <w:sz w:val="32"/>
          <w:szCs w:val="32"/>
        </w:rPr>
        <w:t>Τα λουλούδια ανθίζουν.</w:t>
      </w:r>
    </w:p>
    <w:p w:rsidR="00451C59" w:rsidRPr="00451C59" w:rsidRDefault="00451C59" w:rsidP="00451C59">
      <w:pPr>
        <w:pStyle w:val="a3"/>
        <w:rPr>
          <w:sz w:val="32"/>
          <w:szCs w:val="32"/>
        </w:rPr>
      </w:pPr>
    </w:p>
    <w:p w:rsidR="00451C59" w:rsidRDefault="00BB1034" w:rsidP="00451C59">
      <w:pPr>
        <w:pStyle w:val="a3"/>
        <w:numPr>
          <w:ilvl w:val="0"/>
          <w:numId w:val="3"/>
        </w:numPr>
        <w:rPr>
          <w:sz w:val="32"/>
          <w:szCs w:val="32"/>
        </w:rPr>
      </w:pPr>
      <w:r>
        <w:rPr>
          <w:sz w:val="32"/>
          <w:szCs w:val="32"/>
        </w:rPr>
        <w:t>Το κοκορέτσι είναι νόστιμο.</w:t>
      </w:r>
    </w:p>
    <w:p w:rsidR="00BB1034" w:rsidRPr="00BB1034" w:rsidRDefault="00BB1034" w:rsidP="00BB1034">
      <w:pPr>
        <w:pStyle w:val="a3"/>
        <w:rPr>
          <w:sz w:val="32"/>
          <w:szCs w:val="32"/>
        </w:rPr>
      </w:pPr>
    </w:p>
    <w:p w:rsidR="00BB1034" w:rsidRDefault="00BB1034" w:rsidP="00BB1034">
      <w:pPr>
        <w:pStyle w:val="a3"/>
        <w:numPr>
          <w:ilvl w:val="0"/>
          <w:numId w:val="3"/>
        </w:numPr>
        <w:rPr>
          <w:sz w:val="32"/>
          <w:szCs w:val="32"/>
        </w:rPr>
      </w:pPr>
      <w:r w:rsidRPr="00BB1034">
        <w:rPr>
          <w:sz w:val="32"/>
          <w:szCs w:val="32"/>
        </w:rPr>
        <w:t>Η μαγειρίτσα μοσχομυρίζει.</w:t>
      </w:r>
    </w:p>
    <w:p w:rsidR="00BB1034" w:rsidRPr="00BB1034" w:rsidRDefault="00BB1034" w:rsidP="00BB1034">
      <w:pPr>
        <w:pStyle w:val="a3"/>
        <w:rPr>
          <w:sz w:val="32"/>
          <w:szCs w:val="32"/>
        </w:rPr>
      </w:pPr>
    </w:p>
    <w:p w:rsidR="00BB1034" w:rsidRDefault="00BB1034" w:rsidP="00BB1034">
      <w:pPr>
        <w:pStyle w:val="a3"/>
        <w:ind w:left="2220"/>
        <w:rPr>
          <w:sz w:val="32"/>
          <w:szCs w:val="32"/>
        </w:rPr>
      </w:pPr>
    </w:p>
    <w:p w:rsidR="00BB1034" w:rsidRDefault="00BB1034" w:rsidP="00BB1034">
      <w:pPr>
        <w:pStyle w:val="a3"/>
        <w:ind w:left="2220"/>
        <w:rPr>
          <w:sz w:val="32"/>
          <w:szCs w:val="32"/>
        </w:rPr>
      </w:pPr>
    </w:p>
    <w:p w:rsidR="00BB1034" w:rsidRPr="00BB1034" w:rsidRDefault="00BB1034" w:rsidP="00BB1034">
      <w:pPr>
        <w:pStyle w:val="a3"/>
        <w:ind w:left="1500"/>
        <w:rPr>
          <w:sz w:val="32"/>
          <w:szCs w:val="32"/>
        </w:rPr>
      </w:pPr>
    </w:p>
    <w:p w:rsidR="00451C59" w:rsidRDefault="00BB1034" w:rsidP="00451C59">
      <w:pPr>
        <w:rPr>
          <w:sz w:val="32"/>
          <w:szCs w:val="32"/>
        </w:rPr>
      </w:pPr>
      <w:r>
        <w:rPr>
          <w:noProof/>
          <w:sz w:val="32"/>
          <w:szCs w:val="32"/>
          <w:lang w:eastAsia="el-GR"/>
        </w:rPr>
        <w:drawing>
          <wp:inline distT="0" distB="0" distL="0" distR="0">
            <wp:extent cx="5274310" cy="3961772"/>
            <wp:effectExtent l="19050" t="0" r="2540" b="0"/>
            <wp:docPr id="1" name="Εικόνα 1" descr="C:\Users\HP\Desktop\east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aster-02.jpg"/>
                    <pic:cNvPicPr>
                      <a:picLocks noChangeAspect="1" noChangeArrowheads="1"/>
                    </pic:cNvPicPr>
                  </pic:nvPicPr>
                  <pic:blipFill>
                    <a:blip r:embed="rId5"/>
                    <a:srcRect/>
                    <a:stretch>
                      <a:fillRect/>
                    </a:stretch>
                  </pic:blipFill>
                  <pic:spPr bwMode="auto">
                    <a:xfrm>
                      <a:off x="0" y="0"/>
                      <a:ext cx="5274310" cy="3961772"/>
                    </a:xfrm>
                    <a:prstGeom prst="rect">
                      <a:avLst/>
                    </a:prstGeom>
                    <a:noFill/>
                    <a:ln w="9525">
                      <a:noFill/>
                      <a:miter lim="800000"/>
                      <a:headEnd/>
                      <a:tailEnd/>
                    </a:ln>
                  </pic:spPr>
                </pic:pic>
              </a:graphicData>
            </a:graphic>
          </wp:inline>
        </w:drawing>
      </w:r>
    </w:p>
    <w:p w:rsidR="00451C59" w:rsidRPr="00451C59" w:rsidRDefault="00451C59" w:rsidP="00451C59">
      <w:pPr>
        <w:rPr>
          <w:sz w:val="32"/>
          <w:szCs w:val="32"/>
        </w:rPr>
      </w:pPr>
    </w:p>
    <w:p w:rsidR="00451C59" w:rsidRDefault="00451C59" w:rsidP="00451C59">
      <w:pPr>
        <w:pStyle w:val="a3"/>
        <w:ind w:left="1500"/>
        <w:rPr>
          <w:sz w:val="32"/>
          <w:szCs w:val="32"/>
        </w:rPr>
      </w:pPr>
    </w:p>
    <w:p w:rsidR="00451C59" w:rsidRPr="002022AC" w:rsidRDefault="002022AC" w:rsidP="002022AC">
      <w:pPr>
        <w:pStyle w:val="a3"/>
        <w:numPr>
          <w:ilvl w:val="0"/>
          <w:numId w:val="2"/>
        </w:numPr>
        <w:rPr>
          <w:sz w:val="32"/>
          <w:szCs w:val="32"/>
        </w:rPr>
      </w:pPr>
      <w:r>
        <w:rPr>
          <w:sz w:val="32"/>
          <w:szCs w:val="32"/>
        </w:rPr>
        <w:t>Να συλλαβίσεις τις λέξεις</w:t>
      </w:r>
      <w:r>
        <w:rPr>
          <w:sz w:val="32"/>
          <w:szCs w:val="32"/>
          <w:lang w:val="en-US"/>
        </w:rPr>
        <w:t>:</w:t>
      </w:r>
    </w:p>
    <w:p w:rsidR="002022AC" w:rsidRDefault="002022AC" w:rsidP="002022AC">
      <w:pPr>
        <w:pStyle w:val="a3"/>
        <w:ind w:left="1500"/>
        <w:rPr>
          <w:sz w:val="32"/>
          <w:szCs w:val="32"/>
        </w:rPr>
      </w:pPr>
      <w:r>
        <w:rPr>
          <w:sz w:val="32"/>
          <w:szCs w:val="32"/>
        </w:rPr>
        <w:t>Γολγοθάς</w:t>
      </w:r>
    </w:p>
    <w:p w:rsidR="002022AC" w:rsidRDefault="002022AC" w:rsidP="002022AC">
      <w:pPr>
        <w:pStyle w:val="a3"/>
        <w:ind w:left="1500"/>
        <w:rPr>
          <w:sz w:val="32"/>
          <w:szCs w:val="32"/>
        </w:rPr>
      </w:pPr>
      <w:r>
        <w:rPr>
          <w:sz w:val="32"/>
          <w:szCs w:val="32"/>
        </w:rPr>
        <w:t>βασανιστήρια</w:t>
      </w:r>
    </w:p>
    <w:p w:rsidR="002022AC" w:rsidRDefault="002022AC" w:rsidP="002022AC">
      <w:pPr>
        <w:pStyle w:val="a3"/>
        <w:ind w:left="1500"/>
        <w:rPr>
          <w:sz w:val="32"/>
          <w:szCs w:val="32"/>
        </w:rPr>
      </w:pPr>
      <w:r>
        <w:rPr>
          <w:sz w:val="32"/>
          <w:szCs w:val="32"/>
        </w:rPr>
        <w:t>Επιτάφιος</w:t>
      </w:r>
    </w:p>
    <w:p w:rsidR="002022AC" w:rsidRDefault="002022AC" w:rsidP="002022AC">
      <w:pPr>
        <w:pStyle w:val="a3"/>
        <w:ind w:left="1500"/>
        <w:rPr>
          <w:sz w:val="32"/>
          <w:szCs w:val="32"/>
        </w:rPr>
      </w:pPr>
      <w:r>
        <w:rPr>
          <w:sz w:val="32"/>
          <w:szCs w:val="32"/>
        </w:rPr>
        <w:t>Ανάσταση</w:t>
      </w:r>
    </w:p>
    <w:p w:rsidR="002022AC" w:rsidRDefault="002022AC" w:rsidP="002022AC">
      <w:pPr>
        <w:pStyle w:val="a3"/>
        <w:ind w:left="1500"/>
        <w:rPr>
          <w:sz w:val="32"/>
          <w:szCs w:val="32"/>
        </w:rPr>
      </w:pPr>
      <w:r>
        <w:rPr>
          <w:sz w:val="32"/>
          <w:szCs w:val="32"/>
        </w:rPr>
        <w:t>πασχαλινός</w:t>
      </w:r>
    </w:p>
    <w:p w:rsidR="002022AC" w:rsidRDefault="002022AC" w:rsidP="002022AC">
      <w:pPr>
        <w:pStyle w:val="a3"/>
        <w:ind w:left="1500"/>
        <w:rPr>
          <w:sz w:val="32"/>
          <w:szCs w:val="32"/>
        </w:rPr>
      </w:pPr>
      <w:r>
        <w:rPr>
          <w:sz w:val="32"/>
          <w:szCs w:val="32"/>
        </w:rPr>
        <w:t>γιορτινός</w:t>
      </w:r>
    </w:p>
    <w:p w:rsidR="002022AC" w:rsidRDefault="002022AC" w:rsidP="002022AC">
      <w:pPr>
        <w:pStyle w:val="a3"/>
        <w:ind w:left="1500"/>
        <w:rPr>
          <w:sz w:val="32"/>
          <w:szCs w:val="32"/>
        </w:rPr>
      </w:pPr>
      <w:r>
        <w:rPr>
          <w:sz w:val="32"/>
          <w:szCs w:val="32"/>
        </w:rPr>
        <w:t>χαρμόσυνος</w:t>
      </w:r>
    </w:p>
    <w:p w:rsidR="001E3B6B" w:rsidRDefault="001E3B6B" w:rsidP="002022AC">
      <w:pPr>
        <w:pStyle w:val="a3"/>
        <w:ind w:left="1500"/>
        <w:rPr>
          <w:sz w:val="32"/>
          <w:szCs w:val="32"/>
        </w:rPr>
      </w:pPr>
      <w:r>
        <w:rPr>
          <w:sz w:val="32"/>
          <w:szCs w:val="32"/>
        </w:rPr>
        <w:t>τσούγκρισμα</w:t>
      </w:r>
    </w:p>
    <w:p w:rsidR="001E3B6B" w:rsidRDefault="001E3B6B" w:rsidP="002022AC">
      <w:pPr>
        <w:pStyle w:val="a3"/>
        <w:ind w:left="1500"/>
        <w:rPr>
          <w:sz w:val="32"/>
          <w:szCs w:val="32"/>
        </w:rPr>
      </w:pPr>
    </w:p>
    <w:p w:rsidR="001E3B6B" w:rsidRDefault="001E3B6B" w:rsidP="002022AC">
      <w:pPr>
        <w:pStyle w:val="a3"/>
        <w:ind w:left="1500"/>
        <w:rPr>
          <w:sz w:val="32"/>
          <w:szCs w:val="32"/>
        </w:rPr>
      </w:pPr>
    </w:p>
    <w:p w:rsidR="001E3B6B" w:rsidRDefault="001E3B6B" w:rsidP="001E3B6B">
      <w:pPr>
        <w:pStyle w:val="a3"/>
        <w:numPr>
          <w:ilvl w:val="0"/>
          <w:numId w:val="2"/>
        </w:numPr>
        <w:rPr>
          <w:sz w:val="32"/>
          <w:szCs w:val="32"/>
        </w:rPr>
      </w:pPr>
      <w:r>
        <w:rPr>
          <w:sz w:val="32"/>
          <w:szCs w:val="32"/>
        </w:rPr>
        <w:t>Γράψε 5 λέξεις που ανήκουν στην ίδια οικογένεια με τις λέξεις</w:t>
      </w:r>
      <w:r w:rsidRPr="001E3B6B">
        <w:rPr>
          <w:sz w:val="32"/>
          <w:szCs w:val="32"/>
        </w:rPr>
        <w:t>:</w:t>
      </w:r>
    </w:p>
    <w:p w:rsidR="001E3B6B" w:rsidRDefault="001E3B6B" w:rsidP="001E3B6B">
      <w:pPr>
        <w:pStyle w:val="a3"/>
        <w:ind w:left="1500"/>
        <w:rPr>
          <w:sz w:val="32"/>
          <w:szCs w:val="32"/>
        </w:rPr>
      </w:pPr>
      <w:r>
        <w:rPr>
          <w:sz w:val="32"/>
          <w:szCs w:val="32"/>
        </w:rPr>
        <w:t>γιορτή</w:t>
      </w:r>
    </w:p>
    <w:p w:rsidR="001E3B6B" w:rsidRDefault="001E3B6B" w:rsidP="001E3B6B">
      <w:pPr>
        <w:pStyle w:val="a3"/>
        <w:ind w:left="1500"/>
        <w:rPr>
          <w:sz w:val="32"/>
          <w:szCs w:val="32"/>
        </w:rPr>
      </w:pPr>
    </w:p>
    <w:p w:rsidR="001E3B6B" w:rsidRDefault="001E3B6B" w:rsidP="001E3B6B">
      <w:pPr>
        <w:pStyle w:val="a3"/>
        <w:ind w:left="1500"/>
        <w:rPr>
          <w:sz w:val="32"/>
          <w:szCs w:val="32"/>
        </w:rPr>
      </w:pPr>
      <w:r>
        <w:rPr>
          <w:sz w:val="32"/>
          <w:szCs w:val="32"/>
        </w:rPr>
        <w:t>Πάσχα</w:t>
      </w:r>
    </w:p>
    <w:p w:rsidR="001E3B6B" w:rsidRDefault="001E3B6B" w:rsidP="001E3B6B">
      <w:pPr>
        <w:pStyle w:val="a3"/>
        <w:ind w:left="1500"/>
        <w:rPr>
          <w:sz w:val="32"/>
          <w:szCs w:val="32"/>
        </w:rPr>
      </w:pPr>
    </w:p>
    <w:p w:rsidR="001E3B6B" w:rsidRDefault="001E3B6B" w:rsidP="001E3B6B">
      <w:pPr>
        <w:pStyle w:val="a3"/>
        <w:ind w:left="1500"/>
        <w:rPr>
          <w:sz w:val="32"/>
          <w:szCs w:val="32"/>
        </w:rPr>
      </w:pPr>
    </w:p>
    <w:p w:rsidR="001E3B6B" w:rsidRDefault="001E3B6B" w:rsidP="001E3B6B">
      <w:pPr>
        <w:pStyle w:val="a3"/>
        <w:ind w:left="1500"/>
        <w:rPr>
          <w:sz w:val="32"/>
          <w:szCs w:val="32"/>
        </w:rPr>
      </w:pPr>
    </w:p>
    <w:p w:rsidR="001E3B6B" w:rsidRPr="001E3B6B" w:rsidRDefault="001E3B6B" w:rsidP="001E3B6B">
      <w:pPr>
        <w:pStyle w:val="a3"/>
        <w:numPr>
          <w:ilvl w:val="0"/>
          <w:numId w:val="2"/>
        </w:numPr>
        <w:rPr>
          <w:sz w:val="32"/>
          <w:szCs w:val="32"/>
        </w:rPr>
      </w:pPr>
      <w:r>
        <w:rPr>
          <w:sz w:val="32"/>
          <w:szCs w:val="32"/>
        </w:rPr>
        <w:t>Να κλιθούν τα ουσιαστικά</w:t>
      </w:r>
      <w:r>
        <w:rPr>
          <w:sz w:val="32"/>
          <w:szCs w:val="32"/>
          <w:lang w:val="en-US"/>
        </w:rPr>
        <w:t>:</w:t>
      </w:r>
    </w:p>
    <w:p w:rsidR="001E3B6B" w:rsidRDefault="001E3B6B" w:rsidP="001E3B6B">
      <w:pPr>
        <w:pStyle w:val="a3"/>
        <w:ind w:left="1500"/>
        <w:rPr>
          <w:sz w:val="32"/>
          <w:szCs w:val="32"/>
        </w:rPr>
      </w:pPr>
      <w:r>
        <w:rPr>
          <w:sz w:val="32"/>
          <w:szCs w:val="32"/>
        </w:rPr>
        <w:t xml:space="preserve">το έθιμο, η λαμπάδα, </w:t>
      </w:r>
      <w:r w:rsidR="007B2E90">
        <w:rPr>
          <w:sz w:val="32"/>
          <w:szCs w:val="32"/>
        </w:rPr>
        <w:t>το βάψιμο</w:t>
      </w:r>
    </w:p>
    <w:p w:rsidR="007B2E90" w:rsidRDefault="007B2E90" w:rsidP="001E3B6B">
      <w:pPr>
        <w:pStyle w:val="a3"/>
        <w:ind w:left="1500"/>
        <w:rPr>
          <w:sz w:val="32"/>
          <w:szCs w:val="32"/>
        </w:rPr>
      </w:pPr>
    </w:p>
    <w:p w:rsidR="007B2E90" w:rsidRDefault="007B2E90" w:rsidP="001E3B6B">
      <w:pPr>
        <w:pStyle w:val="a3"/>
        <w:ind w:left="1500"/>
        <w:rPr>
          <w:sz w:val="32"/>
          <w:szCs w:val="32"/>
        </w:rPr>
      </w:pPr>
    </w:p>
    <w:p w:rsidR="007B2E90" w:rsidRDefault="009C3D08" w:rsidP="007B2E90">
      <w:pPr>
        <w:pStyle w:val="a3"/>
        <w:numPr>
          <w:ilvl w:val="0"/>
          <w:numId w:val="2"/>
        </w:numPr>
        <w:rPr>
          <w:sz w:val="32"/>
          <w:szCs w:val="32"/>
        </w:rPr>
      </w:pPr>
      <w:r>
        <w:rPr>
          <w:sz w:val="32"/>
          <w:szCs w:val="32"/>
        </w:rPr>
        <w:t>σ</w:t>
      </w:r>
      <w:r w:rsidR="007B2E90">
        <w:rPr>
          <w:sz w:val="32"/>
          <w:szCs w:val="32"/>
        </w:rPr>
        <w:t>τολίζω</w:t>
      </w:r>
      <w:r w:rsidR="007B2E90" w:rsidRPr="007B2E90">
        <w:rPr>
          <w:sz w:val="32"/>
          <w:szCs w:val="32"/>
        </w:rPr>
        <w:t xml:space="preserve">: </w:t>
      </w:r>
      <w:r w:rsidR="007B2E90">
        <w:rPr>
          <w:sz w:val="32"/>
          <w:szCs w:val="32"/>
        </w:rPr>
        <w:t>Να κλιθεί το ρήμα στον Ενεστώτα, Παρατατικό και Αόριστο.</w:t>
      </w:r>
    </w:p>
    <w:p w:rsidR="007B2E90" w:rsidRDefault="007B2E90" w:rsidP="007B2E90">
      <w:pPr>
        <w:pStyle w:val="a3"/>
        <w:ind w:left="1500"/>
        <w:rPr>
          <w:sz w:val="32"/>
          <w:szCs w:val="32"/>
        </w:rPr>
      </w:pPr>
    </w:p>
    <w:p w:rsidR="007B2E90" w:rsidRDefault="009C3D08" w:rsidP="007B2E90">
      <w:pPr>
        <w:pStyle w:val="a3"/>
        <w:numPr>
          <w:ilvl w:val="0"/>
          <w:numId w:val="2"/>
        </w:numPr>
        <w:rPr>
          <w:sz w:val="32"/>
          <w:szCs w:val="32"/>
        </w:rPr>
      </w:pPr>
      <w:r>
        <w:rPr>
          <w:sz w:val="32"/>
          <w:szCs w:val="32"/>
        </w:rPr>
        <w:t>τ</w:t>
      </w:r>
      <w:r w:rsidR="007B2E90">
        <w:rPr>
          <w:sz w:val="32"/>
          <w:szCs w:val="32"/>
        </w:rPr>
        <w:t>σουγκρίζω</w:t>
      </w:r>
      <w:r w:rsidR="007B2E90" w:rsidRPr="007B2E90">
        <w:rPr>
          <w:sz w:val="32"/>
          <w:szCs w:val="32"/>
        </w:rPr>
        <w:t>:</w:t>
      </w:r>
      <w:r w:rsidR="007B2E90">
        <w:rPr>
          <w:sz w:val="32"/>
          <w:szCs w:val="32"/>
        </w:rPr>
        <w:t xml:space="preserve"> Να κλιθεί το ρήμα στον Εξακολουθητικό</w:t>
      </w:r>
      <w:r>
        <w:rPr>
          <w:sz w:val="32"/>
          <w:szCs w:val="32"/>
        </w:rPr>
        <w:t xml:space="preserve"> και στον Στιγμιαίο Μέλλοντα.</w:t>
      </w:r>
    </w:p>
    <w:p w:rsidR="009C3D08" w:rsidRPr="009C3D08" w:rsidRDefault="009C3D08" w:rsidP="009C3D08">
      <w:pPr>
        <w:pStyle w:val="a3"/>
        <w:rPr>
          <w:sz w:val="32"/>
          <w:szCs w:val="32"/>
        </w:rPr>
      </w:pPr>
    </w:p>
    <w:p w:rsidR="009C3D08" w:rsidRDefault="009C3D08" w:rsidP="009C3D08">
      <w:pPr>
        <w:pStyle w:val="a3"/>
        <w:ind w:left="1500"/>
        <w:rPr>
          <w:sz w:val="32"/>
          <w:szCs w:val="32"/>
        </w:rPr>
      </w:pPr>
    </w:p>
    <w:p w:rsidR="009C3D08" w:rsidRDefault="009C3D08" w:rsidP="0078320D">
      <w:pPr>
        <w:pStyle w:val="a3"/>
        <w:numPr>
          <w:ilvl w:val="0"/>
          <w:numId w:val="2"/>
        </w:numPr>
        <w:rPr>
          <w:sz w:val="32"/>
          <w:szCs w:val="32"/>
        </w:rPr>
      </w:pPr>
      <w:r w:rsidRPr="0078320D">
        <w:rPr>
          <w:sz w:val="32"/>
          <w:szCs w:val="32"/>
        </w:rPr>
        <w:lastRenderedPageBreak/>
        <w:t>σταυρώνομαι, ανασταίνομαι: Να κλιθούν τα ρήματα στον Ενεστώτα.</w:t>
      </w:r>
    </w:p>
    <w:p w:rsidR="0078320D" w:rsidRDefault="0078320D" w:rsidP="0078320D">
      <w:pPr>
        <w:pStyle w:val="a3"/>
        <w:ind w:left="1500"/>
        <w:rPr>
          <w:sz w:val="32"/>
          <w:szCs w:val="32"/>
        </w:rPr>
      </w:pPr>
    </w:p>
    <w:p w:rsidR="0078320D" w:rsidRPr="0078320D" w:rsidRDefault="0078320D" w:rsidP="0078320D">
      <w:pPr>
        <w:pStyle w:val="a3"/>
        <w:numPr>
          <w:ilvl w:val="0"/>
          <w:numId w:val="2"/>
        </w:numPr>
        <w:rPr>
          <w:sz w:val="32"/>
          <w:szCs w:val="32"/>
        </w:rPr>
      </w:pPr>
      <w:r>
        <w:rPr>
          <w:sz w:val="32"/>
          <w:szCs w:val="32"/>
        </w:rPr>
        <w:t>Φέτος το Πάσχα είναι διαφορετικό. Όμως τίποτα και κανείς δεν μπορεί να μας στερήσει να δώσουμε ευχές. Γράψε τις δικές σου ευχές για το Πάσχα, για τον εαυτό σου, την οικογένειά σου, τους φίλους σου, για όλον τον κόσμο.</w:t>
      </w:r>
    </w:p>
    <w:p w:rsidR="0078320D" w:rsidRDefault="0078320D" w:rsidP="0078320D">
      <w:pPr>
        <w:pStyle w:val="a3"/>
        <w:ind w:left="1500"/>
        <w:rPr>
          <w:sz w:val="32"/>
          <w:szCs w:val="32"/>
        </w:rPr>
      </w:pPr>
    </w:p>
    <w:p w:rsidR="0078320D" w:rsidRPr="009C3D08" w:rsidRDefault="0078320D" w:rsidP="0078320D">
      <w:pPr>
        <w:pStyle w:val="a3"/>
        <w:ind w:left="1500"/>
        <w:rPr>
          <w:sz w:val="32"/>
          <w:szCs w:val="32"/>
        </w:rPr>
      </w:pPr>
      <w:r>
        <w:rPr>
          <w:sz w:val="32"/>
          <w:szCs w:val="32"/>
        </w:rPr>
        <w:t xml:space="preserve">  </w:t>
      </w:r>
      <w:r w:rsidR="006E2FA2">
        <w:rPr>
          <w:noProof/>
          <w:sz w:val="32"/>
          <w:szCs w:val="32"/>
          <w:lang w:eastAsia="el-GR"/>
        </w:rPr>
        <w:drawing>
          <wp:inline distT="0" distB="0" distL="0" distR="0">
            <wp:extent cx="2247900" cy="1266825"/>
            <wp:effectExtent l="19050" t="0" r="0" b="0"/>
            <wp:docPr id="2" name="Εικόνα 2" descr="C:\Users\HP\Desktop\pas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asxa.jpg"/>
                    <pic:cNvPicPr>
                      <a:picLocks noChangeAspect="1" noChangeArrowheads="1"/>
                    </pic:cNvPicPr>
                  </pic:nvPicPr>
                  <pic:blipFill>
                    <a:blip r:embed="rId6"/>
                    <a:srcRect/>
                    <a:stretch>
                      <a:fillRect/>
                    </a:stretch>
                  </pic:blipFill>
                  <pic:spPr bwMode="auto">
                    <a:xfrm>
                      <a:off x="0" y="0"/>
                      <a:ext cx="2247900" cy="1266825"/>
                    </a:xfrm>
                    <a:prstGeom prst="rect">
                      <a:avLst/>
                    </a:prstGeom>
                    <a:noFill/>
                    <a:ln w="9525">
                      <a:noFill/>
                      <a:miter lim="800000"/>
                      <a:headEnd/>
                      <a:tailEnd/>
                    </a:ln>
                  </pic:spPr>
                </pic:pic>
              </a:graphicData>
            </a:graphic>
          </wp:inline>
        </w:drawing>
      </w:r>
    </w:p>
    <w:p w:rsidR="009C3D08" w:rsidRPr="009C3D08" w:rsidRDefault="009C3D08" w:rsidP="009C3D08">
      <w:pPr>
        <w:rPr>
          <w:sz w:val="32"/>
          <w:szCs w:val="32"/>
        </w:rPr>
      </w:pPr>
    </w:p>
    <w:p w:rsidR="009C3D08" w:rsidRDefault="009C3D08" w:rsidP="009C3D08">
      <w:pPr>
        <w:pStyle w:val="a3"/>
        <w:ind w:left="1500"/>
        <w:rPr>
          <w:sz w:val="32"/>
          <w:szCs w:val="32"/>
        </w:rPr>
      </w:pPr>
    </w:p>
    <w:p w:rsidR="009C3D08" w:rsidRDefault="009C3D08" w:rsidP="009C3D08">
      <w:pPr>
        <w:pStyle w:val="a3"/>
        <w:ind w:left="1500"/>
        <w:rPr>
          <w:sz w:val="32"/>
          <w:szCs w:val="32"/>
        </w:rPr>
      </w:pPr>
    </w:p>
    <w:p w:rsidR="009C3D08" w:rsidRPr="001E3B6B" w:rsidRDefault="009C3D08" w:rsidP="009C3D08">
      <w:pPr>
        <w:pStyle w:val="a3"/>
        <w:ind w:left="1500"/>
        <w:rPr>
          <w:sz w:val="32"/>
          <w:szCs w:val="32"/>
        </w:rPr>
      </w:pPr>
    </w:p>
    <w:p w:rsidR="001E3B6B" w:rsidRDefault="001E3B6B" w:rsidP="001E3B6B">
      <w:pPr>
        <w:pStyle w:val="a3"/>
        <w:ind w:left="1500"/>
        <w:rPr>
          <w:sz w:val="32"/>
          <w:szCs w:val="32"/>
        </w:rPr>
      </w:pPr>
    </w:p>
    <w:p w:rsidR="002022AC" w:rsidRDefault="002022AC" w:rsidP="002022AC">
      <w:pPr>
        <w:pStyle w:val="a3"/>
        <w:ind w:left="1500"/>
        <w:rPr>
          <w:sz w:val="32"/>
          <w:szCs w:val="32"/>
        </w:rPr>
      </w:pPr>
    </w:p>
    <w:p w:rsidR="002022AC" w:rsidRDefault="002022AC" w:rsidP="002022AC">
      <w:pPr>
        <w:pStyle w:val="a3"/>
        <w:ind w:left="1500"/>
        <w:rPr>
          <w:sz w:val="32"/>
          <w:szCs w:val="32"/>
        </w:rPr>
      </w:pPr>
    </w:p>
    <w:p w:rsidR="002022AC" w:rsidRDefault="002022AC" w:rsidP="002022AC">
      <w:pPr>
        <w:pStyle w:val="a3"/>
        <w:ind w:left="1500"/>
        <w:rPr>
          <w:sz w:val="32"/>
          <w:szCs w:val="32"/>
        </w:rPr>
      </w:pPr>
    </w:p>
    <w:p w:rsidR="002022AC" w:rsidRDefault="002022AC" w:rsidP="002022AC">
      <w:pPr>
        <w:pStyle w:val="a3"/>
        <w:ind w:left="1500"/>
        <w:rPr>
          <w:sz w:val="32"/>
          <w:szCs w:val="32"/>
        </w:rPr>
      </w:pPr>
    </w:p>
    <w:p w:rsidR="002022AC" w:rsidRDefault="002022AC" w:rsidP="002022AC">
      <w:pPr>
        <w:pStyle w:val="a3"/>
        <w:ind w:left="1500"/>
        <w:rPr>
          <w:sz w:val="32"/>
          <w:szCs w:val="32"/>
        </w:rPr>
      </w:pPr>
    </w:p>
    <w:p w:rsidR="002022AC" w:rsidRDefault="002022AC" w:rsidP="002022AC">
      <w:pPr>
        <w:pStyle w:val="a3"/>
        <w:ind w:left="1500"/>
        <w:rPr>
          <w:sz w:val="32"/>
          <w:szCs w:val="32"/>
        </w:rPr>
      </w:pPr>
    </w:p>
    <w:p w:rsidR="002022AC" w:rsidRDefault="002022AC" w:rsidP="002022AC">
      <w:pPr>
        <w:pStyle w:val="a3"/>
        <w:ind w:left="1500"/>
        <w:rPr>
          <w:sz w:val="32"/>
          <w:szCs w:val="32"/>
        </w:rPr>
      </w:pPr>
    </w:p>
    <w:p w:rsidR="002022AC" w:rsidRDefault="002022AC" w:rsidP="002022AC">
      <w:pPr>
        <w:pStyle w:val="a3"/>
        <w:ind w:left="1500"/>
        <w:rPr>
          <w:sz w:val="32"/>
          <w:szCs w:val="32"/>
        </w:rPr>
      </w:pPr>
    </w:p>
    <w:p w:rsidR="002022AC" w:rsidRDefault="002022AC" w:rsidP="002022AC">
      <w:pPr>
        <w:pStyle w:val="a3"/>
        <w:ind w:left="1500"/>
        <w:rPr>
          <w:sz w:val="32"/>
          <w:szCs w:val="32"/>
        </w:rPr>
      </w:pPr>
    </w:p>
    <w:p w:rsidR="002022AC" w:rsidRPr="002022AC" w:rsidRDefault="002022AC" w:rsidP="002022AC">
      <w:pPr>
        <w:pStyle w:val="a3"/>
        <w:ind w:left="1500"/>
        <w:rPr>
          <w:sz w:val="32"/>
          <w:szCs w:val="32"/>
        </w:rPr>
      </w:pPr>
    </w:p>
    <w:p w:rsidR="00913D79" w:rsidRDefault="00913D79">
      <w:pPr>
        <w:rPr>
          <w:sz w:val="36"/>
          <w:szCs w:val="36"/>
        </w:rPr>
      </w:pPr>
    </w:p>
    <w:p w:rsidR="00CE23C0" w:rsidRDefault="00CE23C0">
      <w:pPr>
        <w:rPr>
          <w:sz w:val="36"/>
          <w:szCs w:val="36"/>
        </w:rPr>
      </w:pPr>
    </w:p>
    <w:p w:rsidR="00913D79" w:rsidRDefault="00913D79">
      <w:pPr>
        <w:rPr>
          <w:sz w:val="36"/>
          <w:szCs w:val="36"/>
        </w:rPr>
      </w:pPr>
    </w:p>
    <w:p w:rsidR="00451C59" w:rsidRPr="00913D79" w:rsidRDefault="00451C59">
      <w:pPr>
        <w:rPr>
          <w:sz w:val="36"/>
          <w:szCs w:val="36"/>
        </w:rPr>
      </w:pPr>
    </w:p>
    <w:sectPr w:rsidR="00451C59" w:rsidRPr="00913D79" w:rsidSect="00CE23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552"/>
    <w:multiLevelType w:val="hybridMultilevel"/>
    <w:tmpl w:val="1E00406E"/>
    <w:lvl w:ilvl="0" w:tplc="04080001">
      <w:start w:val="1"/>
      <w:numFmt w:val="bullet"/>
      <w:lvlText w:val=""/>
      <w:lvlJc w:val="left"/>
      <w:pPr>
        <w:ind w:left="2220" w:hanging="360"/>
      </w:pPr>
      <w:rPr>
        <w:rFonts w:ascii="Symbol" w:hAnsi="Symbol"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abstractNum w:abstractNumId="1">
    <w:nsid w:val="047E03A5"/>
    <w:multiLevelType w:val="hybridMultilevel"/>
    <w:tmpl w:val="CC765418"/>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2">
    <w:nsid w:val="22E30CD7"/>
    <w:multiLevelType w:val="hybridMultilevel"/>
    <w:tmpl w:val="78B645B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37B319FE"/>
    <w:multiLevelType w:val="hybridMultilevel"/>
    <w:tmpl w:val="C1F2FF00"/>
    <w:lvl w:ilvl="0" w:tplc="04080001">
      <w:start w:val="1"/>
      <w:numFmt w:val="bullet"/>
      <w:lvlText w:val=""/>
      <w:lvlJc w:val="left"/>
      <w:pPr>
        <w:ind w:left="2220" w:hanging="360"/>
      </w:pPr>
      <w:rPr>
        <w:rFonts w:ascii="Symbol" w:hAnsi="Symbol"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abstractNum w:abstractNumId="4">
    <w:nsid w:val="5E18778A"/>
    <w:multiLevelType w:val="hybridMultilevel"/>
    <w:tmpl w:val="6F3E329E"/>
    <w:lvl w:ilvl="0" w:tplc="04080005">
      <w:start w:val="1"/>
      <w:numFmt w:val="bullet"/>
      <w:lvlText w:val=""/>
      <w:lvlJc w:val="left"/>
      <w:pPr>
        <w:ind w:left="2220" w:hanging="360"/>
      </w:pPr>
      <w:rPr>
        <w:rFonts w:ascii="Wingdings" w:hAnsi="Wingdings"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13D79"/>
    <w:rsid w:val="001E3B6B"/>
    <w:rsid w:val="002022AC"/>
    <w:rsid w:val="00451C59"/>
    <w:rsid w:val="006E2FA2"/>
    <w:rsid w:val="006F0BD2"/>
    <w:rsid w:val="0078320D"/>
    <w:rsid w:val="007B2E90"/>
    <w:rsid w:val="00913D79"/>
    <w:rsid w:val="009C3D08"/>
    <w:rsid w:val="00BB1034"/>
    <w:rsid w:val="00CE23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D79"/>
    <w:pPr>
      <w:ind w:left="720"/>
      <w:contextualSpacing/>
    </w:pPr>
  </w:style>
  <w:style w:type="paragraph" w:styleId="a4">
    <w:name w:val="Balloon Text"/>
    <w:basedOn w:val="a"/>
    <w:link w:val="Char"/>
    <w:uiPriority w:val="99"/>
    <w:semiHidden/>
    <w:unhideWhenUsed/>
    <w:rsid w:val="00BB103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B1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212</Words>
  <Characters>1150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2020-04-11T16:08:00Z</dcterms:created>
  <dcterms:modified xsi:type="dcterms:W3CDTF">2020-04-11T16:41:00Z</dcterms:modified>
</cp:coreProperties>
</file>